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6F" w:rsidRDefault="00040A6F" w:rsidP="00263D5F">
      <w:pPr>
        <w:jc w:val="center"/>
        <w:rPr>
          <w:rFonts w:ascii="Times New Roman" w:eastAsia="黑体" w:hAnsi="Times New Roman" w:cs="Times New Roman"/>
          <w:b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333333"/>
          <w:kern w:val="0"/>
          <w:sz w:val="32"/>
          <w:szCs w:val="24"/>
        </w:rPr>
        <w:t>无锡职业技术学院</w:t>
      </w:r>
    </w:p>
    <w:p w:rsidR="00263D5F" w:rsidRDefault="00263D5F" w:rsidP="00263D5F">
      <w:pPr>
        <w:jc w:val="center"/>
      </w:pPr>
      <w:r w:rsidRPr="00170CBD">
        <w:rPr>
          <w:rFonts w:ascii="Times New Roman" w:eastAsia="黑体" w:hAnsi="Times New Roman" w:cs="Times New Roman"/>
          <w:b/>
          <w:color w:val="333333"/>
          <w:kern w:val="0"/>
          <w:sz w:val="32"/>
          <w:szCs w:val="24"/>
        </w:rPr>
        <w:t>201</w:t>
      </w:r>
      <w:r w:rsidR="00040A6F">
        <w:rPr>
          <w:rFonts w:ascii="Times New Roman" w:eastAsia="黑体" w:hAnsi="Times New Roman" w:cs="Times New Roman"/>
          <w:b/>
          <w:color w:val="333333"/>
          <w:kern w:val="0"/>
          <w:sz w:val="32"/>
          <w:szCs w:val="24"/>
        </w:rPr>
        <w:t>8</w:t>
      </w:r>
      <w:r w:rsidRPr="00170CBD">
        <w:rPr>
          <w:rFonts w:ascii="仿宋_GB2312" w:eastAsia="仿宋_GB2312" w:hAnsi="Times New Roman" w:cs="Times New Roman" w:hint="eastAsia"/>
          <w:b/>
          <w:color w:val="333333"/>
          <w:kern w:val="0"/>
          <w:sz w:val="32"/>
          <w:szCs w:val="24"/>
        </w:rPr>
        <w:t>年高、中级专业技术职务评审工作日程安排</w:t>
      </w:r>
    </w:p>
    <w:tbl>
      <w:tblPr>
        <w:tblW w:w="51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775"/>
        <w:gridCol w:w="1276"/>
        <w:gridCol w:w="5382"/>
      </w:tblGrid>
      <w:tr w:rsidR="00354B94" w:rsidRPr="00354B94" w:rsidTr="00354B94">
        <w:trPr>
          <w:trHeight w:val="59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354B94" w:rsidRDefault="00263D5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4B4B4B"/>
                <w:kern w:val="0"/>
                <w:sz w:val="24"/>
                <w:szCs w:val="24"/>
              </w:rPr>
            </w:pPr>
            <w:r w:rsidRPr="00354B94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 </w:t>
            </w: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时</w:t>
            </w:r>
            <w:r w:rsidRPr="00354B94">
              <w:rPr>
                <w:rFonts w:ascii="Times New Roman" w:eastAsia="宋体" w:hAnsi="Times New Roman" w:cs="Times New Roman"/>
                <w:b/>
                <w:color w:val="4B4B4B"/>
                <w:kern w:val="0"/>
                <w:sz w:val="24"/>
                <w:szCs w:val="24"/>
              </w:rPr>
              <w:t xml:space="preserve">  </w:t>
            </w: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间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354B94" w:rsidRDefault="00263D5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4B4B4B"/>
                <w:kern w:val="0"/>
                <w:sz w:val="24"/>
                <w:szCs w:val="24"/>
              </w:rPr>
            </w:pP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354B94" w:rsidRDefault="00263D5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4B4B4B"/>
                <w:kern w:val="0"/>
                <w:sz w:val="24"/>
                <w:szCs w:val="24"/>
              </w:rPr>
            </w:pP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实施者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354B94" w:rsidRDefault="00354B94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4B4B4B"/>
                <w:kern w:val="0"/>
                <w:sz w:val="24"/>
                <w:szCs w:val="24"/>
              </w:rPr>
            </w:pP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要</w:t>
            </w: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 xml:space="preserve">   </w:t>
            </w:r>
            <w:r w:rsidRPr="00354B94">
              <w:rPr>
                <w:rFonts w:ascii="Times New Roman" w:eastAsia="宋体" w:hAnsi="Times New Roman" w:cs="宋体" w:hint="eastAsia"/>
                <w:b/>
                <w:color w:val="4B4B4B"/>
                <w:kern w:val="0"/>
                <w:sz w:val="24"/>
                <w:szCs w:val="24"/>
              </w:rPr>
              <w:t>求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40A6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9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5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263D5F" w:rsidRPr="00170CBD" w:rsidRDefault="00263D5F" w:rsidP="00173B8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至</w:t>
            </w:r>
            <w:r w:rsidR="00040A6F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9</w:t>
            </w:r>
            <w:r w:rsidR="00261B9A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月</w:t>
            </w:r>
            <w:r w:rsidR="00040A6F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1</w:t>
            </w:r>
            <w:r w:rsidR="00173B80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1</w:t>
            </w: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622C7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申报（转评）人员</w:t>
            </w:r>
            <w:r w:rsidRPr="00D7749C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成果展示</w:t>
            </w: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、</w:t>
            </w:r>
            <w:r w:rsidRPr="00354B94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述职</w:t>
            </w:r>
            <w:r w:rsidR="00622C76" w:rsidRPr="00354B94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、</w:t>
            </w:r>
            <w:r w:rsidRPr="00354B94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民</w:t>
            </w:r>
            <w:r w:rsidR="00622C76" w:rsidRPr="00354B94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主</w:t>
            </w:r>
            <w:r w:rsidRPr="00354B94">
              <w:rPr>
                <w:rFonts w:ascii="Times New Roman" w:eastAsia="宋体" w:hAnsi="Times New Roman" w:cs="宋体" w:hint="eastAsia"/>
                <w:b/>
                <w:color w:val="FF0000"/>
                <w:kern w:val="0"/>
                <w:sz w:val="24"/>
                <w:szCs w:val="24"/>
              </w:rPr>
              <w:t>测评</w:t>
            </w:r>
            <w:r w:rsidRPr="00354B94">
              <w:rPr>
                <w:rFonts w:ascii="Times New Roman" w:eastAsia="宋体" w:hAnsi="Times New Roman" w:cs="宋体"/>
                <w:b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各</w:t>
            </w:r>
            <w:r w:rsidR="000F2841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党总支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76" w:rsidRPr="00622C76" w:rsidRDefault="00622C76" w:rsidP="00622C76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由各党总支组织进行，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具体要求如下：</w:t>
            </w:r>
          </w:p>
          <w:p w:rsidR="00622C76" w:rsidRPr="00622C76" w:rsidRDefault="00622C76" w:rsidP="00622C76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</w:pP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1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、对申报职称人员的成果进行展示，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需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在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校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OA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和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各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党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总支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工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作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群</w:t>
            </w:r>
            <w:r w:rsidR="00354B94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里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公布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成果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展示地点和时间。</w:t>
            </w:r>
          </w:p>
          <w:p w:rsidR="00622C76" w:rsidRPr="00622C76" w:rsidRDefault="00622C76" w:rsidP="00622C76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</w:pP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2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组织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申报职称人员进行述职。</w:t>
            </w:r>
          </w:p>
          <w:p w:rsidR="00622C76" w:rsidRDefault="00622C76" w:rsidP="00622C76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</w:pP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3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、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组织进行民主测评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（投票）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，参加民主测评人员不得少于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15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人（教职工、学生均可参加）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。</w:t>
            </w:r>
          </w:p>
          <w:p w:rsidR="00263D5F" w:rsidRPr="00170CBD" w:rsidRDefault="00622C76" w:rsidP="00354B9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4</w:t>
            </w:r>
            <w:r w:rsidR="00354B94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将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民主测评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材料及</w:t>
            </w:r>
            <w:r w:rsidRPr="00622C76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结果</w:t>
            </w: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汇总后报人事处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40A6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9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7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263D5F" w:rsidRPr="00170CBD" w:rsidRDefault="00263D5F" w:rsidP="00040A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至</w:t>
            </w:r>
            <w:r w:rsidR="00040A6F"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9</w:t>
            </w:r>
            <w:r w:rsidR="00C032B9"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月</w:t>
            </w:r>
            <w:r w:rsidR="00040A6F"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21</w:t>
            </w: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94" w:rsidRDefault="00263D5F" w:rsidP="00354B94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申报高级职务者</w:t>
            </w:r>
          </w:p>
          <w:p w:rsidR="00263D5F" w:rsidRPr="00170CBD" w:rsidRDefault="00B50EED" w:rsidP="00354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同行专家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鉴定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8F" w:rsidRPr="00D87E8F" w:rsidRDefault="00B624EB" w:rsidP="00B624EB">
            <w:pPr>
              <w:widowControl/>
              <w:spacing w:line="360" w:lineRule="auto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根据同行鉴定送审通知的要求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</w:t>
            </w:r>
            <w:r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由各部门在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B624EB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7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  <w:r w:rsidR="00054523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前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将材料交人事处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，人事处安排外送材料</w:t>
            </w:r>
            <w:r w:rsidR="00D87E8F" w:rsidRPr="00B624E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40A6F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9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11</w:t>
            </w:r>
            <w:r w:rsidR="00261B9A"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263D5F" w:rsidRPr="00170CBD" w:rsidRDefault="00263D5F" w:rsidP="003A08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至</w:t>
            </w:r>
            <w:r w:rsidR="00040A6F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9</w:t>
            </w:r>
            <w:r w:rsidR="00261B9A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月</w:t>
            </w:r>
            <w:r w:rsidR="00040A6F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2</w:t>
            </w:r>
            <w:r w:rsidR="003A08DD">
              <w:rPr>
                <w:rFonts w:ascii="Times New Roman" w:eastAsia="宋体" w:hAnsi="Times New Roman" w:cs="宋体"/>
                <w:color w:val="4B4B4B"/>
                <w:kern w:val="0"/>
                <w:sz w:val="24"/>
                <w:szCs w:val="24"/>
              </w:rPr>
              <w:t>1</w:t>
            </w:r>
            <w:r w:rsidR="00261B9A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40A6F" w:rsidP="000F28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各部门签署意见后上报评审材料</w:t>
            </w:r>
            <w:r w:rsidR="00320DD0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，</w:t>
            </w:r>
            <w:r w:rsidR="000F2841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资格审核小组审核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F2841" w:rsidP="002D549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资格审核小组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D87E8F" w:rsidP="00040A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审核小组对申报材料进行全面审核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D87E8F" w:rsidP="003A08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另行通知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0F28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学科组</w:t>
            </w:r>
            <w:r w:rsidR="000F2841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评审</w:t>
            </w: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推荐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F2841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各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B624EB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网上公布推荐结果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D87E8F" w:rsidP="003A08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另行通知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F2841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评委会评审、推荐；</w:t>
            </w:r>
            <w:r w:rsidR="00263D5F"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职称领导小组审批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D87E8F" w:rsidP="00D87E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评委会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0F28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公示</w:t>
            </w:r>
            <w:r w:rsidR="00D87E8F">
              <w:rPr>
                <w:rFonts w:ascii="Times New Roman" w:eastAsia="宋体" w:hAnsi="Times New Roman" w:cs="宋体" w:hint="eastAsia"/>
                <w:color w:val="4B4B4B"/>
                <w:kern w:val="0"/>
                <w:sz w:val="24"/>
                <w:szCs w:val="24"/>
              </w:rPr>
              <w:t>评审结果</w:t>
            </w:r>
          </w:p>
        </w:tc>
      </w:tr>
      <w:tr w:rsidR="00354B94" w:rsidRPr="00170CBD" w:rsidTr="00354B94">
        <w:trPr>
          <w:trHeight w:val="95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263D5F" w:rsidP="00354B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170CBD"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 </w:t>
            </w:r>
            <w:r w:rsidR="00354B94"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11</w:t>
            </w:r>
            <w:r w:rsidR="003A08DD"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月</w:t>
            </w:r>
            <w:r w:rsidR="00354B94">
              <w:rPr>
                <w:rFonts w:ascii="Times New Roman" w:eastAsia="宋体" w:hAnsi="Times New Roman" w:cs="Times New Roman"/>
                <w:color w:val="4B4B4B"/>
                <w:kern w:val="0"/>
                <w:sz w:val="24"/>
                <w:szCs w:val="24"/>
              </w:rPr>
              <w:t>1</w:t>
            </w:r>
            <w:r w:rsidR="003A08DD"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日</w:t>
            </w:r>
            <w:r w:rsidR="00B624EB">
              <w:rPr>
                <w:rFonts w:ascii="Times New Roman" w:eastAsia="宋体" w:hAnsi="Times New Roman" w:cs="Times New Roman" w:hint="eastAsia"/>
                <w:color w:val="4B4B4B"/>
                <w:kern w:val="0"/>
                <w:sz w:val="24"/>
                <w:szCs w:val="24"/>
              </w:rPr>
              <w:t>后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3A08DD" w:rsidP="003A08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上报评审结果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0F2841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F" w:rsidRPr="00170CBD" w:rsidRDefault="00386F01" w:rsidP="00A44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按省厅要求</w:t>
            </w:r>
            <w:bookmarkStart w:id="0" w:name="_GoBack"/>
            <w:bookmarkEnd w:id="0"/>
          </w:p>
        </w:tc>
      </w:tr>
    </w:tbl>
    <w:p w:rsidR="00263D5F" w:rsidRDefault="00263D5F" w:rsidP="00263D5F">
      <w:pPr>
        <w:ind w:firstLine="420"/>
      </w:pPr>
    </w:p>
    <w:sectPr w:rsidR="00263D5F" w:rsidSect="00354B94">
      <w:pgSz w:w="11906" w:h="16838"/>
      <w:pgMar w:top="993" w:right="70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2A" w:rsidRDefault="00F82D2A" w:rsidP="000F2841">
      <w:r>
        <w:separator/>
      </w:r>
    </w:p>
  </w:endnote>
  <w:endnote w:type="continuationSeparator" w:id="0">
    <w:p w:rsidR="00F82D2A" w:rsidRDefault="00F82D2A" w:rsidP="000F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2A" w:rsidRDefault="00F82D2A" w:rsidP="000F2841">
      <w:r>
        <w:separator/>
      </w:r>
    </w:p>
  </w:footnote>
  <w:footnote w:type="continuationSeparator" w:id="0">
    <w:p w:rsidR="00F82D2A" w:rsidRDefault="00F82D2A" w:rsidP="000F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4"/>
    <w:rsid w:val="00040A6F"/>
    <w:rsid w:val="00041F15"/>
    <w:rsid w:val="00052A2E"/>
    <w:rsid w:val="00054523"/>
    <w:rsid w:val="000F2841"/>
    <w:rsid w:val="00104FC3"/>
    <w:rsid w:val="00173B80"/>
    <w:rsid w:val="001837D9"/>
    <w:rsid w:val="00185F21"/>
    <w:rsid w:val="00261B9A"/>
    <w:rsid w:val="00263D5F"/>
    <w:rsid w:val="002C2440"/>
    <w:rsid w:val="002D549C"/>
    <w:rsid w:val="00320DD0"/>
    <w:rsid w:val="00354B94"/>
    <w:rsid w:val="00386F01"/>
    <w:rsid w:val="003A08DD"/>
    <w:rsid w:val="00430B94"/>
    <w:rsid w:val="0052244D"/>
    <w:rsid w:val="00622C76"/>
    <w:rsid w:val="00675EB5"/>
    <w:rsid w:val="006B6F13"/>
    <w:rsid w:val="008A5BEB"/>
    <w:rsid w:val="008F3434"/>
    <w:rsid w:val="00A172AE"/>
    <w:rsid w:val="00A439C2"/>
    <w:rsid w:val="00AA1947"/>
    <w:rsid w:val="00B2273F"/>
    <w:rsid w:val="00B50EED"/>
    <w:rsid w:val="00B624EB"/>
    <w:rsid w:val="00C032B9"/>
    <w:rsid w:val="00C66767"/>
    <w:rsid w:val="00D0065A"/>
    <w:rsid w:val="00D24B34"/>
    <w:rsid w:val="00D87E8F"/>
    <w:rsid w:val="00E53E11"/>
    <w:rsid w:val="00F82D2A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7BC73"/>
  <w15:chartTrackingRefBased/>
  <w15:docId w15:val="{39E3918A-58D9-43B4-8181-2E1AC68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8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84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F0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</Words>
  <Characters>394</Characters>
  <Application>Microsoft Office Word</Application>
  <DocSecurity>0</DocSecurity>
  <Lines>3</Lines>
  <Paragraphs>1</Paragraphs>
  <ScaleCrop>false</ScaleCrop>
  <Company>Users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邵晖</dc:creator>
  <cp:keywords/>
  <dc:description/>
  <cp:lastModifiedBy>shao hui</cp:lastModifiedBy>
  <cp:revision>11</cp:revision>
  <cp:lastPrinted>2018-09-03T01:24:00Z</cp:lastPrinted>
  <dcterms:created xsi:type="dcterms:W3CDTF">2018-08-28T04:51:00Z</dcterms:created>
  <dcterms:modified xsi:type="dcterms:W3CDTF">2018-09-03T01:30:00Z</dcterms:modified>
</cp:coreProperties>
</file>